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B886" w14:textId="5F8FFD6E" w:rsidR="006D4640" w:rsidRPr="006D4640" w:rsidRDefault="00526DE3" w:rsidP="00526DE3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Houston Hillel </w:t>
      </w:r>
      <w:r w:rsidR="006D4640" w:rsidRPr="006D4640">
        <w:rPr>
          <w:rFonts w:asciiTheme="majorBidi" w:hAnsiTheme="majorBidi" w:cstheme="majorBidi"/>
        </w:rPr>
        <w:t>Board of Directors Meeting</w:t>
      </w:r>
    </w:p>
    <w:p w14:paraId="7515DA99" w14:textId="77777777" w:rsidR="006D4640" w:rsidRPr="006D4640" w:rsidRDefault="006D4640" w:rsidP="00526DE3">
      <w:pPr>
        <w:jc w:val="center"/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November 7, 2022</w:t>
      </w:r>
    </w:p>
    <w:p w14:paraId="62700B54" w14:textId="7F6F7725" w:rsidR="006D4640" w:rsidRPr="006D4640" w:rsidRDefault="006D4640" w:rsidP="00526DE3">
      <w:pPr>
        <w:jc w:val="center"/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Noon to 1:00 pm on Zoom</w:t>
      </w:r>
    </w:p>
    <w:p w14:paraId="723ABA47" w14:textId="52092F1A" w:rsidR="006D4640" w:rsidRPr="006D4640" w:rsidRDefault="006D4640" w:rsidP="006D4640">
      <w:pPr>
        <w:rPr>
          <w:rFonts w:asciiTheme="majorBidi" w:hAnsiTheme="majorBidi" w:cstheme="majorBidi"/>
        </w:rPr>
      </w:pPr>
    </w:p>
    <w:p w14:paraId="4560D548" w14:textId="2EE30705" w:rsidR="006D4640" w:rsidRPr="006D4640" w:rsidRDefault="006D4640" w:rsidP="006D4640">
      <w:pPr>
        <w:rPr>
          <w:rFonts w:asciiTheme="majorBidi" w:hAnsiTheme="majorBidi" w:cstheme="majorBidi"/>
        </w:rPr>
      </w:pPr>
    </w:p>
    <w:p w14:paraId="569118D1" w14:textId="5E5B4635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Attendance: Nathan Canen, Eric Cohn, Scott Friedman, Brian Hall, Arden Katz, Lou Mizis, Daniel Pickelner, Rozanne Rubin, Ethan Schultz, David Vener, Kenny Weiss</w:t>
      </w:r>
    </w:p>
    <w:p w14:paraId="6EA14441" w14:textId="3BC46C1F" w:rsidR="006D4640" w:rsidRPr="006D4640" w:rsidRDefault="006D4640" w:rsidP="006D4640">
      <w:pPr>
        <w:rPr>
          <w:rFonts w:asciiTheme="majorBidi" w:hAnsiTheme="majorBidi" w:cstheme="majorBidi"/>
        </w:rPr>
      </w:pPr>
    </w:p>
    <w:p w14:paraId="7974BA80" w14:textId="753B8A10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Welcome – Scott Friedman</w:t>
      </w:r>
    </w:p>
    <w:p w14:paraId="082C797C" w14:textId="2D3D2C4A" w:rsidR="006D4640" w:rsidRPr="006D4640" w:rsidRDefault="006D4640" w:rsidP="006D4640">
      <w:pPr>
        <w:rPr>
          <w:rFonts w:asciiTheme="majorBidi" w:hAnsiTheme="majorBidi" w:cstheme="majorBidi"/>
        </w:rPr>
      </w:pPr>
    </w:p>
    <w:p w14:paraId="1ED8ED19" w14:textId="1275B033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D’var Torah – Kenny Weiss. Insights into the recent Israeli elections.</w:t>
      </w:r>
    </w:p>
    <w:p w14:paraId="47F543E2" w14:textId="273A0726" w:rsidR="006D4640" w:rsidRPr="006D4640" w:rsidRDefault="006D4640" w:rsidP="006D4640">
      <w:pPr>
        <w:rPr>
          <w:rFonts w:asciiTheme="majorBidi" w:hAnsiTheme="majorBidi" w:cstheme="majorBidi"/>
        </w:rPr>
      </w:pPr>
    </w:p>
    <w:p w14:paraId="783112AB" w14:textId="1FBD2D97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New Building Budget and Design Committees updates – Nathan Canen and Scott Friedman.</w:t>
      </w:r>
    </w:p>
    <w:p w14:paraId="378AB427" w14:textId="5F2DFBC8" w:rsidR="006D4640" w:rsidRPr="006D4640" w:rsidRDefault="006D4640" w:rsidP="006D4640">
      <w:pPr>
        <w:rPr>
          <w:rFonts w:asciiTheme="majorBidi" w:hAnsiTheme="majorBidi" w:cstheme="majorBidi"/>
        </w:rPr>
      </w:pPr>
    </w:p>
    <w:p w14:paraId="022109AB" w14:textId="71ECF347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Introduction of proposed motions to engage Content Architecture:</w:t>
      </w:r>
    </w:p>
    <w:p w14:paraId="2A3DCEE6" w14:textId="5BCAA508" w:rsidR="006D4640" w:rsidRPr="006D4640" w:rsidRDefault="006D4640" w:rsidP="006D4640">
      <w:pPr>
        <w:ind w:left="720"/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 xml:space="preserve">Moved that Houston Hillel engage Content Architecture for the work detailed in Content Architecture’s proposal dated October 18, </w:t>
      </w:r>
      <w:proofErr w:type="gramStart"/>
      <w:r w:rsidRPr="006D4640">
        <w:rPr>
          <w:rFonts w:asciiTheme="majorBidi" w:hAnsiTheme="majorBidi" w:cstheme="majorBidi"/>
          <w:color w:val="000000"/>
        </w:rPr>
        <w:t>2022</w:t>
      </w:r>
      <w:proofErr w:type="gramEnd"/>
      <w:r w:rsidRPr="006D4640">
        <w:rPr>
          <w:rFonts w:asciiTheme="majorBidi" w:hAnsiTheme="majorBidi" w:cstheme="majorBidi"/>
          <w:color w:val="000000"/>
        </w:rPr>
        <w:t xml:space="preserve"> for $7,500.00. The fee is to be paid from Houston Hillel’s operations checking account and not from endowment funds, reserve funds, or designated funds.</w:t>
      </w:r>
    </w:p>
    <w:p w14:paraId="082A1B1F" w14:textId="525F275D" w:rsidR="006D4640" w:rsidRPr="006D4640" w:rsidRDefault="006D4640" w:rsidP="006D4640">
      <w:pPr>
        <w:rPr>
          <w:rFonts w:asciiTheme="majorBidi" w:hAnsiTheme="majorBidi" w:cstheme="majorBidi"/>
          <w:color w:val="000000"/>
        </w:rPr>
      </w:pPr>
    </w:p>
    <w:p w14:paraId="2775EFFB" w14:textId="59215037" w:rsidR="006D4640" w:rsidRPr="006D4640" w:rsidRDefault="006D4640" w:rsidP="006D4640">
      <w:pPr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>Moved by Rozanne Rubin, second by Eric Cohn.</w:t>
      </w:r>
    </w:p>
    <w:p w14:paraId="6E0F4005" w14:textId="5A17EB30" w:rsidR="006D4640" w:rsidRPr="006D4640" w:rsidRDefault="006D4640" w:rsidP="006D4640">
      <w:pPr>
        <w:rPr>
          <w:rFonts w:asciiTheme="majorBidi" w:hAnsiTheme="majorBidi" w:cstheme="majorBidi"/>
          <w:color w:val="000000"/>
        </w:rPr>
      </w:pPr>
    </w:p>
    <w:p w14:paraId="62A67584" w14:textId="088E3483" w:rsidR="006D4640" w:rsidRPr="006D4640" w:rsidRDefault="006D4640" w:rsidP="006D4640">
      <w:pPr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>Scott proposed an amendment to the motion:</w:t>
      </w:r>
    </w:p>
    <w:p w14:paraId="52813312" w14:textId="0D3D8628" w:rsidR="006D4640" w:rsidRPr="006D4640" w:rsidRDefault="006D4640" w:rsidP="006D4640">
      <w:pPr>
        <w:ind w:left="720"/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 xml:space="preserve">Moved that Houston Hillel engage Content Architecture for the work detailed in Content Architecture’s proposal dated October 18, </w:t>
      </w:r>
      <w:proofErr w:type="gramStart"/>
      <w:r w:rsidRPr="006D4640">
        <w:rPr>
          <w:rFonts w:asciiTheme="majorBidi" w:hAnsiTheme="majorBidi" w:cstheme="majorBidi"/>
          <w:color w:val="000000"/>
        </w:rPr>
        <w:t>2022</w:t>
      </w:r>
      <w:proofErr w:type="gramEnd"/>
      <w:r w:rsidRPr="006D4640">
        <w:rPr>
          <w:rFonts w:asciiTheme="majorBidi" w:hAnsiTheme="majorBidi" w:cstheme="majorBidi"/>
          <w:color w:val="000000"/>
        </w:rPr>
        <w:t xml:space="preserve"> for $7,500.00. </w:t>
      </w:r>
      <w:r w:rsidRPr="006D4640">
        <w:rPr>
          <w:rFonts w:asciiTheme="majorBidi" w:hAnsiTheme="majorBidi" w:cstheme="majorBidi"/>
          <w:color w:val="000000"/>
          <w:u w:val="single"/>
        </w:rPr>
        <w:t>Further moved that Houston Hillel allocate an additional $1,000.00 for possible additional expenses as outlined in Content Architecture’s proposal.</w:t>
      </w:r>
      <w:r w:rsidRPr="006D4640">
        <w:rPr>
          <w:rFonts w:asciiTheme="majorBidi" w:hAnsiTheme="majorBidi" w:cstheme="majorBidi"/>
          <w:color w:val="000000"/>
        </w:rPr>
        <w:t xml:space="preserve"> The fee is to be paid from Houston Hillel’s operations checking account and not from endowment funds, reserve funds, or designated funds.</w:t>
      </w:r>
    </w:p>
    <w:p w14:paraId="0C50530C" w14:textId="008EB4C7" w:rsidR="006D4640" w:rsidRPr="006D4640" w:rsidRDefault="006D4640" w:rsidP="006D4640">
      <w:pPr>
        <w:ind w:left="720"/>
        <w:rPr>
          <w:rFonts w:asciiTheme="majorBidi" w:hAnsiTheme="majorBidi" w:cstheme="majorBidi"/>
          <w:color w:val="000000"/>
        </w:rPr>
      </w:pPr>
    </w:p>
    <w:p w14:paraId="7DB9D95B" w14:textId="63C8B291" w:rsidR="006D4640" w:rsidRPr="006D4640" w:rsidRDefault="006D4640" w:rsidP="006D4640">
      <w:pPr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>Kenny noted three changes he will ask of the contract:</w:t>
      </w:r>
    </w:p>
    <w:p w14:paraId="25776362" w14:textId="7EE0C220" w:rsidR="006D4640" w:rsidRPr="006D4640" w:rsidRDefault="006D4640" w:rsidP="006D46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>Addressee changed to Houston Hillel, Inc.</w:t>
      </w:r>
    </w:p>
    <w:p w14:paraId="0F8454D1" w14:textId="5376273D" w:rsidR="006D4640" w:rsidRPr="006D4640" w:rsidRDefault="006D4640" w:rsidP="006D46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>Contract addressed to Houston Hillel Board of Directors.</w:t>
      </w:r>
    </w:p>
    <w:p w14:paraId="76CC3A4E" w14:textId="15A3C7DE" w:rsidR="006D4640" w:rsidRPr="006D4640" w:rsidRDefault="006D4640" w:rsidP="006D46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/>
        </w:rPr>
      </w:pPr>
      <w:r w:rsidRPr="006D4640">
        <w:rPr>
          <w:rFonts w:asciiTheme="majorBidi" w:hAnsiTheme="majorBidi" w:cstheme="majorBidi"/>
          <w:color w:val="000000"/>
        </w:rPr>
        <w:t>Clarification of “initial payment.”</w:t>
      </w:r>
    </w:p>
    <w:p w14:paraId="1F7F5D3B" w14:textId="74285E8C" w:rsidR="006D4640" w:rsidRPr="006D4640" w:rsidRDefault="006D4640" w:rsidP="006D4640">
      <w:pPr>
        <w:rPr>
          <w:rFonts w:asciiTheme="majorBidi" w:hAnsiTheme="majorBidi" w:cstheme="majorBidi"/>
          <w:color w:val="000000"/>
        </w:rPr>
      </w:pPr>
    </w:p>
    <w:p w14:paraId="4BC010F4" w14:textId="087B4A2A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Moved by Daniel Pickelner, second by Lou Mizis.</w:t>
      </w:r>
    </w:p>
    <w:p w14:paraId="7CD8E813" w14:textId="284C114C" w:rsidR="006D4640" w:rsidRPr="006D4640" w:rsidRDefault="006D4640" w:rsidP="006D4640">
      <w:pPr>
        <w:rPr>
          <w:rFonts w:asciiTheme="majorBidi" w:hAnsiTheme="majorBidi" w:cstheme="majorBidi"/>
        </w:rPr>
      </w:pPr>
    </w:p>
    <w:p w14:paraId="094055C6" w14:textId="551C2EDE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Motion approved by a unanimous vote.</w:t>
      </w:r>
    </w:p>
    <w:p w14:paraId="353ED04B" w14:textId="45C99853" w:rsidR="006D4640" w:rsidRPr="006D4640" w:rsidRDefault="006D4640" w:rsidP="006D4640">
      <w:pPr>
        <w:rPr>
          <w:rFonts w:asciiTheme="majorBidi" w:hAnsiTheme="majorBidi" w:cstheme="majorBidi"/>
        </w:rPr>
      </w:pPr>
    </w:p>
    <w:p w14:paraId="61E58224" w14:textId="4C7156FC" w:rsidR="006D4640" w:rsidRPr="006D4640" w:rsidRDefault="006D4640" w:rsidP="006D4640">
      <w:p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Kenny reviewed actions to be taken in the coming days and weeks:</w:t>
      </w:r>
    </w:p>
    <w:p w14:paraId="3322E62D" w14:textId="1D2C9E2F" w:rsidR="006D4640" w:rsidRPr="006D4640" w:rsidRDefault="006D4640" w:rsidP="006D464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Contact Content Architecture and Gensler</w:t>
      </w:r>
    </w:p>
    <w:p w14:paraId="53BD2034" w14:textId="4DC3C645" w:rsidR="006D4640" w:rsidRPr="006D4640" w:rsidRDefault="006D4640" w:rsidP="006D464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D4640">
        <w:rPr>
          <w:rFonts w:asciiTheme="majorBidi" w:hAnsiTheme="majorBidi" w:cstheme="majorBidi"/>
        </w:rPr>
        <w:t>Review with Content Architecture their notification of anything that deviates from the scope of the contract.</w:t>
      </w:r>
    </w:p>
    <w:p w14:paraId="6A9A3049" w14:textId="7809DD8A" w:rsidR="006D4640" w:rsidRDefault="001949ED" w:rsidP="006D464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Hold New Building focus groups of current undergrads, current Jewston participants, and prior participants.</w:t>
      </w:r>
    </w:p>
    <w:p w14:paraId="2D84DFBC" w14:textId="3BEA9EFE" w:rsidR="001949ED" w:rsidRDefault="001949ED" w:rsidP="001949ED">
      <w:pPr>
        <w:rPr>
          <w:rFonts w:asciiTheme="majorBidi" w:hAnsiTheme="majorBidi" w:cstheme="majorBidi"/>
        </w:rPr>
      </w:pPr>
    </w:p>
    <w:p w14:paraId="32E23AAF" w14:textId="01310899" w:rsidR="001949ED" w:rsidRDefault="001949ED" w:rsidP="001949E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Building update – Installation of new emergency lights.</w:t>
      </w:r>
    </w:p>
    <w:p w14:paraId="51238FBA" w14:textId="5C4DAA9C" w:rsidR="001949ED" w:rsidRDefault="001949ED" w:rsidP="001949ED">
      <w:pPr>
        <w:rPr>
          <w:rFonts w:asciiTheme="majorBidi" w:hAnsiTheme="majorBidi" w:cstheme="majorBidi"/>
        </w:rPr>
      </w:pPr>
    </w:p>
    <w:p w14:paraId="2A971863" w14:textId="5DE23FCA" w:rsidR="001949ED" w:rsidRPr="001949ED" w:rsidRDefault="001949ED" w:rsidP="001949E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Adjournment.</w:t>
      </w:r>
    </w:p>
    <w:p w14:paraId="4C8B3D9B" w14:textId="77777777" w:rsidR="00A551B6" w:rsidRPr="006D4640" w:rsidRDefault="00A551B6" w:rsidP="006D4640">
      <w:pPr>
        <w:rPr>
          <w:rFonts w:asciiTheme="majorBidi" w:hAnsiTheme="majorBidi" w:cstheme="majorBidi"/>
        </w:rPr>
      </w:pPr>
    </w:p>
    <w:sectPr w:rsidR="00A551B6" w:rsidRPr="006D4640" w:rsidSect="0069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5F4A"/>
    <w:multiLevelType w:val="hybridMultilevel"/>
    <w:tmpl w:val="D61EE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60667"/>
    <w:multiLevelType w:val="hybridMultilevel"/>
    <w:tmpl w:val="8F18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0050">
    <w:abstractNumId w:val="1"/>
  </w:num>
  <w:num w:numId="2" w16cid:durableId="12047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40"/>
    <w:rsid w:val="001949ED"/>
    <w:rsid w:val="00240FDB"/>
    <w:rsid w:val="003F6B16"/>
    <w:rsid w:val="00526DE3"/>
    <w:rsid w:val="00692D86"/>
    <w:rsid w:val="006D4640"/>
    <w:rsid w:val="00A5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07DCF"/>
  <w15:chartTrackingRefBased/>
  <w15:docId w15:val="{BDAABDD3-6F7A-2349-8DEE-262FF237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4640"/>
    <w:pPr>
      <w:keepNext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64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6D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Kenny</dc:creator>
  <cp:keywords/>
  <dc:description/>
  <cp:lastModifiedBy>Weiss, Kenny</cp:lastModifiedBy>
  <cp:revision>3</cp:revision>
  <dcterms:created xsi:type="dcterms:W3CDTF">2022-11-07T18:45:00Z</dcterms:created>
  <dcterms:modified xsi:type="dcterms:W3CDTF">2022-11-07T18:56:00Z</dcterms:modified>
</cp:coreProperties>
</file>